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7" w:rsidRPr="00BA1C94" w:rsidRDefault="00321447" w:rsidP="00321447">
      <w:pPr>
        <w:jc w:val="right"/>
      </w:pPr>
      <w:r w:rsidRPr="00BA1C94">
        <w:t>Приложение 5 к Приказу</w:t>
      </w:r>
    </w:p>
    <w:p w:rsidR="00321447" w:rsidRPr="00BA1C94" w:rsidRDefault="00321447" w:rsidP="00321447">
      <w:pPr>
        <w:jc w:val="right"/>
      </w:pPr>
      <w:r w:rsidRPr="00BA1C94">
        <w:t>ОАО "МРСК Юга"</w:t>
      </w:r>
    </w:p>
    <w:p w:rsidR="00735B69" w:rsidRPr="00BA1C94" w:rsidRDefault="00E72731" w:rsidP="00321447">
      <w:pPr>
        <w:jc w:val="right"/>
      </w:pPr>
      <w:r>
        <w:t>о</w:t>
      </w:r>
      <w:r w:rsidR="00321447" w:rsidRPr="00BA1C94">
        <w:t>т</w:t>
      </w:r>
      <w:r>
        <w:t>______________</w:t>
      </w:r>
      <w:r w:rsidR="00321447" w:rsidRPr="00BA1C94">
        <w:t xml:space="preserve"> №</w:t>
      </w:r>
      <w:r>
        <w:t>______</w:t>
      </w:r>
    </w:p>
    <w:p w:rsidR="00321447" w:rsidRPr="00BA1C94" w:rsidRDefault="00321447" w:rsidP="00321447">
      <w:pPr>
        <w:jc w:val="right"/>
        <w:rPr>
          <w:sz w:val="28"/>
          <w:szCs w:val="28"/>
        </w:rPr>
      </w:pPr>
    </w:p>
    <w:p w:rsidR="00321447" w:rsidRPr="00BA1C94" w:rsidRDefault="00321447" w:rsidP="00352586">
      <w:pPr>
        <w:jc w:val="center"/>
        <w:rPr>
          <w:sz w:val="28"/>
          <w:szCs w:val="28"/>
        </w:rPr>
      </w:pPr>
      <w:r w:rsidRPr="00BA1C94">
        <w:rPr>
          <w:sz w:val="28"/>
          <w:szCs w:val="28"/>
        </w:rPr>
        <w:t xml:space="preserve">Перечень используемых форм первичных учетных документов, разработанных Обществом, в соответствии с п. </w:t>
      </w:r>
      <w:r w:rsidR="00352586" w:rsidRPr="00BA1C94">
        <w:rPr>
          <w:sz w:val="28"/>
          <w:szCs w:val="28"/>
        </w:rPr>
        <w:t>2.3.10-2.3.11 Положения об учетной политике для целей бухгалтерского учета ОАО «МРСК Юга».</w:t>
      </w:r>
    </w:p>
    <w:p w:rsidR="00352586" w:rsidRPr="00BA1C94" w:rsidRDefault="00352586" w:rsidP="00352586">
      <w:pPr>
        <w:jc w:val="center"/>
      </w:pPr>
    </w:p>
    <w:tbl>
      <w:tblPr>
        <w:tblW w:w="9373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927"/>
        <w:gridCol w:w="1193"/>
        <w:gridCol w:w="2032"/>
        <w:gridCol w:w="3637"/>
      </w:tblGrid>
      <w:tr w:rsidR="00557800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800" w:rsidRPr="001C6F9B" w:rsidRDefault="005928F4" w:rsidP="00AB64D2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9080F" w:rsidRPr="001C6F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7800" w:rsidRPr="001C6F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800" w:rsidRPr="001C6F9B" w:rsidRDefault="00557800" w:rsidP="00AB64D2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/>
                <w:sz w:val="24"/>
                <w:szCs w:val="24"/>
              </w:rPr>
              <w:t>Наименование формы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800" w:rsidRPr="001C6F9B" w:rsidRDefault="00557800" w:rsidP="00AB64D2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/>
                <w:sz w:val="24"/>
                <w:szCs w:val="24"/>
              </w:rPr>
              <w:t>Номер формы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BDA" w:rsidRDefault="00557800" w:rsidP="00AB64D2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/>
                <w:sz w:val="24"/>
                <w:szCs w:val="24"/>
              </w:rPr>
              <w:t>Документ, которым утверждена</w:t>
            </w:r>
            <w:r w:rsidR="00594B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57800" w:rsidRPr="001C6F9B" w:rsidRDefault="00594BDA" w:rsidP="00AB64D2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отменена</w:t>
            </w:r>
            <w:r w:rsidR="00557800" w:rsidRPr="001C6F9B">
              <w:rPr>
                <w:rFonts w:ascii="Times New Roman" w:hAnsi="Times New Roman"/>
                <w:b/>
                <w:sz w:val="24"/>
                <w:szCs w:val="24"/>
              </w:rPr>
              <w:t xml:space="preserve"> форма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800" w:rsidRPr="001C6F9B" w:rsidRDefault="009F5C4B" w:rsidP="00AB64D2">
            <w:pPr>
              <w:pStyle w:val="Con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/>
                <w:sz w:val="24"/>
                <w:szCs w:val="24"/>
              </w:rPr>
              <w:t>Примечание (</w:t>
            </w:r>
            <w:r w:rsidR="00557800" w:rsidRPr="001C6F9B">
              <w:rPr>
                <w:rFonts w:ascii="Times New Roman" w:hAnsi="Times New Roman"/>
                <w:b/>
                <w:sz w:val="24"/>
                <w:szCs w:val="24"/>
              </w:rPr>
              <w:t>Область применение формы</w:t>
            </w:r>
            <w:r w:rsidRPr="001C6F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2B0AEE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EE">
              <w:rPr>
                <w:rFonts w:ascii="Times New Roman" w:hAnsi="Times New Roman"/>
                <w:sz w:val="24"/>
                <w:szCs w:val="24"/>
              </w:rPr>
              <w:t>Расчет процентов за пользование заемными долгосрочными средствами по инвестиционной деятельности за</w:t>
            </w:r>
            <w:r w:rsidR="00FA5F3D" w:rsidRPr="001C6F9B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780947" w:rsidRDefault="00780947" w:rsidP="0078094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30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1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0г. №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Департаментом финансов ежемесячно.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>Акт признания расходов будущих периодов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ответственным за исполнения договора в момент признания расхода будущих периодов (срока использования). Устанавливает</w:t>
            </w:r>
            <w:r w:rsidR="00226ECB" w:rsidRPr="001C6F9B">
              <w:rPr>
                <w:rFonts w:ascii="Times New Roman" w:hAnsi="Times New Roman"/>
                <w:sz w:val="24"/>
                <w:szCs w:val="24"/>
              </w:rPr>
              <w:t xml:space="preserve"> дату начала и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сро</w:t>
            </w:r>
            <w:r w:rsidR="003A1FEB" w:rsidRPr="001C6F9B">
              <w:rPr>
                <w:rFonts w:ascii="Times New Roman" w:hAnsi="Times New Roman"/>
                <w:sz w:val="24"/>
                <w:szCs w:val="24"/>
              </w:rPr>
              <w:t>к использования лицензий, разрешений, прочих объектов признанных РБП.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Акт на списание израсходованных материальных ценностей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6B2FC6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  <w:r w:rsidR="00DE1E9A" w:rsidRPr="001C6F9B">
              <w:rPr>
                <w:rFonts w:ascii="Times New Roman" w:hAnsi="Times New Roman"/>
                <w:sz w:val="24"/>
                <w:szCs w:val="24"/>
              </w:rPr>
              <w:t>для отражения в учете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E9A" w:rsidRPr="001C6F9B">
              <w:rPr>
                <w:rFonts w:ascii="Times New Roman" w:hAnsi="Times New Roman"/>
                <w:sz w:val="24"/>
                <w:szCs w:val="24"/>
              </w:rPr>
              <w:t>израсходованных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материальных ценностей в производственных и хозяйственных целях. </w:t>
            </w:r>
            <w:r w:rsidR="00F22440" w:rsidRPr="001C6F9B">
              <w:rPr>
                <w:rFonts w:ascii="Times New Roman" w:hAnsi="Times New Roman"/>
                <w:sz w:val="24"/>
                <w:szCs w:val="24"/>
              </w:rPr>
              <w:t>Составляется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материально ответственным лицом, в подотчете которого числились израсходованные материальные ценности. Подписывается членами утвержденной постоянно действующей комиссии по списанию материальных ценностей и материально ответственным лицом.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Реестр реализованных услуг по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конкурсной документации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Форма №МРЮ-4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24.12.2008г.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№307-А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Составляется подразделением, ответственным за предоставление конкурсной документации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 конкурсов. Основание для отражения  Сводный первичный учетный документ</w:t>
            </w:r>
          </w:p>
        </w:tc>
      </w:tr>
      <w:tr w:rsidR="00FA5F3D" w:rsidRPr="001C6F9B" w:rsidTr="00594BDA">
        <w:trPr>
          <w:trHeight w:val="390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Акт сверки внутрихозяйственных расчетов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ДБиНУиО.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Акт оценок МПЗ полученных при ремонте, реконструкции, модернизации техперевооружении и выбытии объектов основных средств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эксплуатирующим ОС совместно с подразделением логистики и МТО.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Справка о сумме списанной дооценки при выбытии основных средств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</w:t>
            </w:r>
            <w:r w:rsidR="006B2FC6" w:rsidRPr="001C6F9B">
              <w:rPr>
                <w:rFonts w:ascii="Times New Roman" w:hAnsi="Times New Roman"/>
                <w:sz w:val="24"/>
                <w:szCs w:val="24"/>
              </w:rPr>
              <w:t>Б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иНУиО филиалов. Основание для списания ДК Общества в части переоценки.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</w:pPr>
            <w:r w:rsidRPr="001C6F9B">
              <w:rPr>
                <w:bCs/>
                <w:noProof/>
              </w:rPr>
              <w:t>Акт о приемке выполненных ремонтных работ хозспособом</w:t>
            </w:r>
            <w:r w:rsidRPr="001C6F9B">
              <w:t xml:space="preserve"> 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эксплуатирующим и осуществляющим ремонт ОС хозспособом совместно с экономическими подразделениями. Используется для отражения в учете затрат на ремонт хозспособом.</w:t>
            </w:r>
          </w:p>
        </w:tc>
      </w:tr>
      <w:tr w:rsidR="009B6906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906" w:rsidRPr="001C6F9B" w:rsidRDefault="009B6906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906" w:rsidRPr="001C6F9B" w:rsidRDefault="009B6906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приемки-передачи основных средств между филиалами (производственными отделениями)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906" w:rsidRPr="001C6F9B" w:rsidRDefault="009B6906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5928F4" w:rsidRPr="001C6F9B">
              <w:rPr>
                <w:rFonts w:ascii="Times New Roman" w:hAnsi="Times New Roman"/>
                <w:sz w:val="24"/>
                <w:szCs w:val="24"/>
              </w:rPr>
              <w:t>№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МРЮ-9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906" w:rsidRPr="001C6F9B" w:rsidRDefault="009B6906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24.12.2008г. №307-А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906" w:rsidRPr="001C6F9B" w:rsidRDefault="00D904B8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Является о</w:t>
            </w:r>
            <w:r w:rsidR="00226ECB" w:rsidRPr="001C6F9B">
              <w:rPr>
                <w:rFonts w:ascii="Times New Roman" w:hAnsi="Times New Roman"/>
                <w:sz w:val="24"/>
                <w:szCs w:val="24"/>
              </w:rPr>
              <w:t>снование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м</w:t>
            </w:r>
            <w:r w:rsidR="00226ECB" w:rsidRPr="001C6F9B">
              <w:rPr>
                <w:rFonts w:ascii="Times New Roman" w:hAnsi="Times New Roman"/>
                <w:sz w:val="24"/>
                <w:szCs w:val="24"/>
              </w:rPr>
              <w:t xml:space="preserve"> для отражения в учете перемещения основного средства. Составляется материально ответственным лицом, в подотчете которого находится основное средство</w:t>
            </w:r>
            <w:r w:rsidR="004232DB" w:rsidRPr="001C6F9B">
              <w:rPr>
                <w:rFonts w:ascii="Times New Roman" w:hAnsi="Times New Roman"/>
                <w:sz w:val="24"/>
                <w:szCs w:val="24"/>
              </w:rPr>
              <w:t>, на основании приказа Общества (филиала) о перемещении ОС между филиалами (ПО)</w:t>
            </w:r>
            <w:r w:rsidR="00226ECB" w:rsidRPr="001C6F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Материальный пропуск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051BF3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Материальный пропуск является разовым и действителен только на один вывоз (ввоз) конкретных материальных ценностей. Основанием на выдачу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материального пропуска является накладная на получение (отпуск) материальных ценностей (требование-накладная М-1</w:t>
            </w:r>
            <w:r w:rsidR="00BE6655" w:rsidRPr="001C6F9B">
              <w:rPr>
                <w:rFonts w:ascii="Times New Roman" w:hAnsi="Times New Roman"/>
                <w:sz w:val="24"/>
                <w:szCs w:val="24"/>
              </w:rPr>
              <w:t>1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, накладная </w:t>
            </w:r>
            <w:r w:rsidR="00BE6655" w:rsidRPr="001C6F9B">
              <w:rPr>
                <w:rFonts w:ascii="Times New Roman" w:hAnsi="Times New Roman"/>
                <w:sz w:val="24"/>
                <w:szCs w:val="24"/>
              </w:rPr>
              <w:t xml:space="preserve">на отпуск материалов на сторону М-15). </w:t>
            </w:r>
            <w:r w:rsidR="00C754CD" w:rsidRPr="001C6F9B">
              <w:rPr>
                <w:rFonts w:ascii="Times New Roman" w:hAnsi="Times New Roman"/>
                <w:sz w:val="24"/>
                <w:szCs w:val="24"/>
              </w:rPr>
              <w:t>Материальные пропуска выдаются</w:t>
            </w:r>
            <w:r w:rsidR="00BE6655" w:rsidRPr="001C6F9B">
              <w:rPr>
                <w:rFonts w:ascii="Times New Roman" w:hAnsi="Times New Roman"/>
                <w:sz w:val="24"/>
                <w:szCs w:val="24"/>
              </w:rPr>
              <w:t xml:space="preserve"> подразделением логистики и МТО</w:t>
            </w:r>
            <w:r w:rsidR="00C754CD" w:rsidRPr="001C6F9B">
              <w:rPr>
                <w:rFonts w:ascii="Times New Roman" w:hAnsi="Times New Roman"/>
                <w:sz w:val="24"/>
                <w:szCs w:val="24"/>
              </w:rPr>
              <w:t xml:space="preserve"> материально ответственным лицам или лицам, имеющим разрешение на вывоз (ввоз) материальных ценностей приказом руководителя Общества (филиала, ПО).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lastRenderedPageBreak/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>Лимитно-заборная карта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>(для учета нескольких номенклатурных номеров)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345EB1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Применяется для  текущего контроля соблюдения установленных лимитов отпуска материалов на производственные и хозяйственные нужды и списания материальных ценностей со склада. Составляется подразделением логистики и МТО в 2-х экземплярах. Один экземпляр передается подразделению – потребителю материалов, второй – складу.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Карточка учета работы грузового автомобиля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7712A2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Является обоснованием экономически оправданных затрат для отражения в учете расходов, связанных с использованием грузового автотранспорта. Составляется ежемесячно по каждому грузовому автомобилю </w:t>
            </w:r>
            <w:r w:rsidR="00B86066" w:rsidRPr="001C6F9B">
              <w:rPr>
                <w:rFonts w:ascii="Times New Roman" w:hAnsi="Times New Roman"/>
                <w:sz w:val="24"/>
                <w:szCs w:val="24"/>
              </w:rPr>
              <w:t xml:space="preserve">механиком или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диспетчером </w:t>
            </w:r>
            <w:r w:rsidR="00B86066" w:rsidRPr="001C6F9B">
              <w:rPr>
                <w:rFonts w:ascii="Times New Roman" w:hAnsi="Times New Roman"/>
                <w:sz w:val="24"/>
                <w:szCs w:val="24"/>
              </w:rPr>
              <w:t>подразделения механизации и транспорта.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Сводная ведомость учета работы грузовых автомобилей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B86066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Сводная форма по уче</w:t>
            </w:r>
            <w:r w:rsidR="00D14C3D" w:rsidRPr="001C6F9B">
              <w:rPr>
                <w:rFonts w:ascii="Times New Roman" w:hAnsi="Times New Roman"/>
                <w:sz w:val="24"/>
                <w:szCs w:val="24"/>
              </w:rPr>
              <w:t>ту работы грузовых автомобилей.</w:t>
            </w:r>
            <w:r w:rsidR="008029FF" w:rsidRPr="001C6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</w:t>
            </w:r>
            <w:r w:rsidR="008029FF" w:rsidRPr="001C6F9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механиком или диспетчером подразделения механизации и транспорта.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Ведомость на выдачу топлива водителям автомобилей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4E3040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Применяется для учета движения топлива по каждому виду нефтепродукта, для текущего контроля отпуска топлива водителям. Составляется подразделением логистики и МТО в одном экземпляре. Передается на склад ГСМ или в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подразделение механизации и транспорта.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lastRenderedPageBreak/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Карточка учета работы автомобильной шины (новой, восстановленной, прошедшей углубление рисунка протектора нарезкой, бывшей в эксплуатации)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DE1E9A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Отражает историю использования автомобильной шины. Служит обоснованием отражения в учете расходов по эксплуатации</w:t>
            </w:r>
            <w:r w:rsidR="00F205C0" w:rsidRPr="001C6F9B">
              <w:rPr>
                <w:rFonts w:ascii="Times New Roman" w:hAnsi="Times New Roman"/>
                <w:sz w:val="24"/>
                <w:szCs w:val="24"/>
              </w:rPr>
              <w:t xml:space="preserve"> шины до момента ее списания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05C0" w:rsidRPr="001C6F9B">
              <w:rPr>
                <w:rFonts w:ascii="Times New Roman" w:hAnsi="Times New Roman"/>
                <w:sz w:val="24"/>
                <w:szCs w:val="24"/>
              </w:rPr>
              <w:t>Составляется и ведется работником склада, в случае отсутствия склада как структурного подразделения  - специалистом, осуществляющим контроль  эксплуатации автотранспорта (механиком гаража или т.п.).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Карточка учета работы аккумуляторной батареи автомобиля</w:t>
            </w:r>
          </w:p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4C3F58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Отражает историю использования аккумуляторной батареи. Служит обоснованием отражения в учете расходов по эксплуатации аккумуляторной батареи до момента ее списания. Составляется и ведется работником склада, в случае отсутствия склада как структурного подразделения  - специалистом, осуществляющим контроль  эксплуатации автотранспорта (механиком гаража или т.п.).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</w:pPr>
            <w:r w:rsidRPr="001C6F9B">
              <w:t>Карточка складского учета материалов</w:t>
            </w:r>
          </w:p>
          <w:p w:rsidR="00FA5F3D" w:rsidRPr="001C6F9B" w:rsidRDefault="00FA5F3D" w:rsidP="005928F4">
            <w:pPr>
              <w:jc w:val="both"/>
            </w:pPr>
            <w:r w:rsidRPr="001C6F9B"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E811A8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Применяется для учета движения материалов на складе по каждому сорту, виду и размеру. Составляется на каждый номенклатурный номер материала. Ведется работником склада</w:t>
            </w:r>
            <w:r w:rsidR="009825C1" w:rsidRPr="001C6F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Карточка учета хозинвентаря, спецоснастки, средств индивидуальной защиты в эксплуатации</w:t>
            </w:r>
          </w:p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  <w:r w:rsidR="00664028" w:rsidRPr="001C6F9B">
              <w:rPr>
                <w:bCs/>
                <w:noProof/>
              </w:rPr>
              <w:t xml:space="preserve"> с приложением (личная карточка работника)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Default="00FA5F3D" w:rsidP="0022681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  <w:r w:rsidR="00BB6BBE" w:rsidRPr="001C6F9B">
              <w:rPr>
                <w:rFonts w:ascii="Times New Roman" w:hAnsi="Times New Roman"/>
                <w:sz w:val="24"/>
                <w:szCs w:val="24"/>
              </w:rPr>
              <w:t xml:space="preserve"> с изм. в ред.  </w:t>
            </w:r>
            <w:r w:rsidR="00226813" w:rsidRPr="001C6F9B">
              <w:rPr>
                <w:rFonts w:ascii="Times New Roman" w:hAnsi="Times New Roman"/>
                <w:sz w:val="24"/>
                <w:szCs w:val="24"/>
              </w:rPr>
              <w:t>П</w:t>
            </w:r>
            <w:r w:rsidR="00BB6BBE" w:rsidRPr="001C6F9B">
              <w:rPr>
                <w:rFonts w:ascii="Times New Roman" w:hAnsi="Times New Roman"/>
                <w:sz w:val="24"/>
                <w:szCs w:val="24"/>
              </w:rPr>
              <w:t>риказа</w:t>
            </w:r>
            <w:r w:rsidR="00226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813" w:rsidRPr="001C6F9B">
              <w:rPr>
                <w:rFonts w:ascii="Times New Roman" w:hAnsi="Times New Roman"/>
                <w:sz w:val="24"/>
                <w:szCs w:val="24"/>
              </w:rPr>
              <w:t>ОАО «МРСК Юга»</w:t>
            </w:r>
            <w:r w:rsidR="00226813">
              <w:rPr>
                <w:rFonts w:ascii="Times New Roman" w:hAnsi="Times New Roman"/>
                <w:sz w:val="24"/>
                <w:szCs w:val="24"/>
              </w:rPr>
              <w:t xml:space="preserve"> от 23.12.2009 № 390-А</w:t>
            </w:r>
          </w:p>
          <w:p w:rsidR="00594BDA" w:rsidRPr="001C6F9B" w:rsidRDefault="00594BDA" w:rsidP="0022681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Отменена настоящим приказом.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865CBC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на каждого работника, </w:t>
            </w:r>
            <w:r w:rsidR="00236F8B" w:rsidRPr="001C6F9B">
              <w:rPr>
                <w:rFonts w:ascii="Times New Roman" w:hAnsi="Times New Roman"/>
                <w:sz w:val="24"/>
                <w:szCs w:val="24"/>
              </w:rPr>
              <w:t xml:space="preserve">которому, в соответствии с типовыми нормами бесплатной выдачи спецоснастки и СИЗ, полагается выдача спецоснастки и СИЗ. </w:t>
            </w:r>
            <w:r w:rsidR="00603151" w:rsidRPr="001C6F9B">
              <w:rPr>
                <w:rFonts w:ascii="Times New Roman" w:hAnsi="Times New Roman"/>
                <w:sz w:val="24"/>
                <w:szCs w:val="24"/>
              </w:rPr>
              <w:t>Приложение к МРЮ-18 «Личная карточка учета выдачи СИЗ работнику» з</w:t>
            </w:r>
            <w:r w:rsidR="00236F8B" w:rsidRPr="001C6F9B">
              <w:rPr>
                <w:rFonts w:ascii="Times New Roman" w:hAnsi="Times New Roman"/>
                <w:sz w:val="24"/>
                <w:szCs w:val="24"/>
              </w:rPr>
              <w:t xml:space="preserve">аполняется </w:t>
            </w:r>
            <w:r w:rsidR="00603151" w:rsidRPr="001C6F9B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036DB9" w:rsidRPr="001C6F9B">
              <w:rPr>
                <w:rFonts w:ascii="Times New Roman" w:hAnsi="Times New Roman"/>
                <w:sz w:val="24"/>
                <w:szCs w:val="24"/>
              </w:rPr>
              <w:t>ым специалистом по охране труда.</w:t>
            </w:r>
            <w:r w:rsidR="00603151" w:rsidRPr="001C6F9B">
              <w:rPr>
                <w:rFonts w:ascii="Times New Roman" w:hAnsi="Times New Roman"/>
                <w:sz w:val="24"/>
                <w:szCs w:val="24"/>
              </w:rPr>
              <w:t xml:space="preserve"> Карточка учета хозинвентаря, спецоснастки, </w:t>
            </w:r>
            <w:r w:rsidR="00036DB9" w:rsidRPr="001C6F9B">
              <w:rPr>
                <w:rFonts w:ascii="Times New Roman" w:hAnsi="Times New Roman"/>
                <w:sz w:val="24"/>
                <w:szCs w:val="24"/>
              </w:rPr>
              <w:t xml:space="preserve">СИЗ в эксплуатации </w:t>
            </w:r>
            <w:r w:rsidR="007C6620" w:rsidRPr="001C6F9B">
              <w:rPr>
                <w:rFonts w:ascii="Times New Roman" w:hAnsi="Times New Roman"/>
                <w:sz w:val="24"/>
                <w:szCs w:val="24"/>
              </w:rPr>
              <w:t xml:space="preserve">– руководителем подразделения, </w:t>
            </w:r>
            <w:r w:rsidR="00236F8B" w:rsidRPr="001C6F9B">
              <w:rPr>
                <w:rFonts w:ascii="Times New Roman" w:hAnsi="Times New Roman"/>
                <w:sz w:val="24"/>
                <w:szCs w:val="24"/>
              </w:rPr>
              <w:t xml:space="preserve">работником </w:t>
            </w:r>
            <w:r w:rsidR="00236F8B" w:rsidRPr="001C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подразделения, ответственным за </w:t>
            </w:r>
            <w:r w:rsidR="00310176" w:rsidRPr="001C6F9B">
              <w:rPr>
                <w:rFonts w:ascii="Times New Roman" w:hAnsi="Times New Roman"/>
                <w:sz w:val="24"/>
                <w:szCs w:val="24"/>
              </w:rPr>
              <w:t>соблюдение мероприятий по охране труда</w:t>
            </w:r>
            <w:r w:rsidR="007C6620" w:rsidRPr="001C6F9B">
              <w:rPr>
                <w:rFonts w:ascii="Times New Roman" w:hAnsi="Times New Roman"/>
                <w:sz w:val="24"/>
                <w:szCs w:val="24"/>
              </w:rPr>
              <w:t xml:space="preserve"> или работником склада</w:t>
            </w:r>
            <w:r w:rsidR="00310176" w:rsidRPr="001C6F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6F8B" w:rsidRPr="001C6F9B">
              <w:rPr>
                <w:rFonts w:ascii="Times New Roman" w:hAnsi="Times New Roman"/>
                <w:sz w:val="24"/>
                <w:szCs w:val="24"/>
              </w:rPr>
              <w:t xml:space="preserve">Служит для учета </w:t>
            </w:r>
            <w:r w:rsidR="00267990" w:rsidRPr="001C6F9B">
              <w:rPr>
                <w:rFonts w:ascii="Times New Roman" w:hAnsi="Times New Roman"/>
                <w:sz w:val="24"/>
                <w:szCs w:val="24"/>
              </w:rPr>
              <w:t>эксплуатации спецоснастки и СИЗ, полной</w:t>
            </w:r>
            <w:r w:rsidR="00236F8B" w:rsidRPr="001C6F9B">
              <w:rPr>
                <w:rFonts w:ascii="Times New Roman" w:hAnsi="Times New Roman"/>
                <w:sz w:val="24"/>
                <w:szCs w:val="24"/>
              </w:rPr>
              <w:t xml:space="preserve"> комплектации работников спецоснасткой и СИЗ, установления даты поступления их в эксплуатацию, соблюдения срока эксплуатации спецоснастки и СИЗ.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lastRenderedPageBreak/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Ведомость учета выдачи спецоснастки и средств индивидуальной защиты</w:t>
            </w:r>
          </w:p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9B1D3A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материально ответственным лицом, получившим со склада предприятия спецоснастку или средства индивидуальной защиты, с последующей выдачей работникам подразделения</w:t>
            </w:r>
            <w:r w:rsidR="00364E00" w:rsidRPr="001C6F9B">
              <w:rPr>
                <w:rFonts w:ascii="Times New Roman" w:hAnsi="Times New Roman"/>
                <w:sz w:val="24"/>
                <w:szCs w:val="24"/>
              </w:rPr>
              <w:t xml:space="preserve"> под расписку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. Выдача осуществляется в установленном порядке в соответствии с типовыми нормами бесплатной выдачи СИЗ</w:t>
            </w:r>
            <w:r w:rsidR="0053031F" w:rsidRPr="001C6F9B">
              <w:rPr>
                <w:rFonts w:ascii="Times New Roman" w:hAnsi="Times New Roman"/>
                <w:sz w:val="24"/>
                <w:szCs w:val="24"/>
              </w:rPr>
              <w:t>,</w:t>
            </w:r>
            <w:r w:rsidR="00865CBC" w:rsidRPr="001C6F9B">
              <w:rPr>
                <w:rFonts w:ascii="Times New Roman" w:hAnsi="Times New Roman"/>
                <w:sz w:val="24"/>
                <w:szCs w:val="24"/>
              </w:rPr>
              <w:t xml:space="preserve"> на основании приказа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5CBC" w:rsidRPr="001C6F9B">
              <w:rPr>
                <w:rFonts w:ascii="Times New Roman" w:hAnsi="Times New Roman"/>
                <w:sz w:val="24"/>
                <w:szCs w:val="24"/>
              </w:rPr>
              <w:t xml:space="preserve">Служит для учета </w:t>
            </w:r>
            <w:r w:rsidR="00A80D56" w:rsidRPr="001C6F9B">
              <w:rPr>
                <w:rFonts w:ascii="Times New Roman" w:hAnsi="Times New Roman"/>
                <w:sz w:val="24"/>
                <w:szCs w:val="24"/>
              </w:rPr>
              <w:t xml:space="preserve">требуемой </w:t>
            </w:r>
            <w:r w:rsidR="00865CBC" w:rsidRPr="001C6F9B">
              <w:rPr>
                <w:rFonts w:ascii="Times New Roman" w:hAnsi="Times New Roman"/>
                <w:sz w:val="24"/>
                <w:szCs w:val="24"/>
              </w:rPr>
              <w:t>комплектации работников спецоснасткой и СИЗ, установления даты поступления</w:t>
            </w:r>
            <w:r w:rsidR="00A80D56" w:rsidRPr="001C6F9B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="00865CBC" w:rsidRPr="001C6F9B">
              <w:rPr>
                <w:rFonts w:ascii="Times New Roman" w:hAnsi="Times New Roman"/>
                <w:sz w:val="24"/>
                <w:szCs w:val="24"/>
              </w:rPr>
              <w:t xml:space="preserve"> в эксплуатацию, соблюдения срока эксплуатации</w:t>
            </w:r>
            <w:r w:rsidR="00A80D56" w:rsidRPr="001C6F9B">
              <w:rPr>
                <w:rFonts w:ascii="Times New Roman" w:hAnsi="Times New Roman"/>
                <w:sz w:val="24"/>
                <w:szCs w:val="24"/>
              </w:rPr>
              <w:t xml:space="preserve"> спецоснастки и СИЗ</w:t>
            </w:r>
            <w:r w:rsidR="00865CBC" w:rsidRPr="001C6F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выбытия хозинвентаря, спецоснастки и средств индивидуальной защиты</w:t>
            </w:r>
          </w:p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387610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подразделением, за которым числились </w:t>
            </w:r>
            <w:r w:rsidR="00BF4B36" w:rsidRPr="001C6F9B">
              <w:rPr>
                <w:rFonts w:ascii="Times New Roman" w:hAnsi="Times New Roman"/>
                <w:sz w:val="24"/>
                <w:szCs w:val="24"/>
              </w:rPr>
              <w:t xml:space="preserve">пришедшие в негодность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материальные ценности, с указанием причины выбытия и невозможности дальнейшей </w:t>
            </w:r>
            <w:r w:rsidR="00BF4B36" w:rsidRPr="001C6F9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="00B315F0" w:rsidRPr="001C6F9B">
              <w:rPr>
                <w:rFonts w:ascii="Times New Roman" w:hAnsi="Times New Roman"/>
                <w:sz w:val="24"/>
                <w:szCs w:val="24"/>
              </w:rPr>
              <w:t>, виновников и размера нанесенного ущерба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. Является документом – основанием для восстановления или последующего списания </w:t>
            </w:r>
            <w:r w:rsidR="00BF4B36" w:rsidRPr="001C6F9B">
              <w:rPr>
                <w:rFonts w:ascii="Times New Roman" w:hAnsi="Times New Roman"/>
                <w:sz w:val="24"/>
                <w:szCs w:val="24"/>
              </w:rPr>
              <w:t xml:space="preserve">пришедших в негодность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материальных ценностей.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на списание хозинвентаря, спецоснастки и средств индивидуальной защиты</w:t>
            </w:r>
          </w:p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B21375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на основе акта </w:t>
            </w:r>
            <w:r w:rsidRPr="001C6F9B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выбытия хозинвентаря, спецоснастки и средств индивидуальной защиты подразделением,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за которым числились пришедшие в негодность материальные ценности. Подписывается членами утвержденной </w:t>
            </w: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действующей комиссии по списанию материальных ценностей.</w:t>
            </w:r>
          </w:p>
        </w:tc>
      </w:tr>
      <w:tr w:rsidR="00FA5F3D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lastRenderedPageBreak/>
              <w:t>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о сдаче-приемке выполненных ремонтных / эксплуатационных работ сторонним организациям</w:t>
            </w:r>
          </w:p>
          <w:p w:rsidR="00FA5F3D" w:rsidRPr="001C6F9B" w:rsidRDefault="00FA5F3D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FA5F3D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3D" w:rsidRPr="001C6F9B" w:rsidRDefault="00A60D50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которым выполнены ремонтные или эксплуатационные работы сторонним организациям</w:t>
            </w:r>
            <w:r w:rsidR="00967110" w:rsidRPr="001C6F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95F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приема-передачи оказанных услуг, за исключением услуг по передаче электроэнергии (сторонним организациям)</w:t>
            </w:r>
          </w:p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E310F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подразделением, которым были оказаны услуги сторонним организациям</w:t>
            </w:r>
            <w:r w:rsidR="00967110" w:rsidRPr="001C6F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95F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приема-передачи оказанных услуг по передаче электроэнергии по сетям филиала</w:t>
            </w:r>
          </w:p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0075E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</w:t>
            </w:r>
            <w:r w:rsidR="00D14C3D" w:rsidRPr="001C6F9B">
              <w:rPr>
                <w:rFonts w:ascii="Times New Roman" w:hAnsi="Times New Roman"/>
                <w:sz w:val="24"/>
                <w:szCs w:val="24"/>
              </w:rPr>
              <w:t xml:space="preserve">подразделением филиала, ответственным за </w:t>
            </w:r>
            <w:r w:rsidR="00967110" w:rsidRPr="001C6F9B">
              <w:rPr>
                <w:rFonts w:ascii="Times New Roman" w:hAnsi="Times New Roman"/>
                <w:sz w:val="24"/>
                <w:szCs w:val="24"/>
              </w:rPr>
              <w:t>реализацию услуг по передаче электроэнергии.</w:t>
            </w:r>
          </w:p>
        </w:tc>
      </w:tr>
      <w:tr w:rsidR="0092595F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Акт о приемке выполненных строительных работ хозяйственным способом</w:t>
            </w:r>
          </w:p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EF2BE2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подразделением, которым выполнены строительные работы хозспособом, совместно с экономическими подразделениями. Используется для </w:t>
            </w:r>
            <w:r w:rsidR="00967110" w:rsidRPr="001C6F9B">
              <w:rPr>
                <w:rFonts w:ascii="Times New Roman" w:hAnsi="Times New Roman"/>
                <w:sz w:val="24"/>
                <w:szCs w:val="24"/>
              </w:rPr>
              <w:t>отражения в учете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  <w:r w:rsidR="00D14C3D" w:rsidRPr="001C6F9B">
              <w:rPr>
                <w:rFonts w:ascii="Times New Roman" w:hAnsi="Times New Roman"/>
                <w:sz w:val="24"/>
                <w:szCs w:val="24"/>
              </w:rPr>
              <w:t>, связанных с выполнением строительных работ.</w:t>
            </w:r>
          </w:p>
        </w:tc>
      </w:tr>
      <w:tr w:rsidR="0092595F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Бухгалтерская справка по исправительным проводкам</w:t>
            </w:r>
          </w:p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ДБиНУиО с</w:t>
            </w:r>
            <w:r w:rsidR="00D14C3D" w:rsidRPr="001C6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ссылкой на первичные документы, подлежащие корректировке и (или) приложением обосновывающих расчетов.</w:t>
            </w:r>
          </w:p>
        </w:tc>
      </w:tr>
      <w:tr w:rsidR="0092595F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Разнарядка на поставку продукции</w:t>
            </w:r>
          </w:p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 xml:space="preserve">(собственная </w:t>
            </w:r>
            <w:r w:rsidRPr="001C6F9B">
              <w:rPr>
                <w:bCs/>
                <w:noProof/>
              </w:rPr>
              <w:lastRenderedPageBreak/>
              <w:t>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lastRenderedPageBreak/>
              <w:t>Форма №МРЮ-27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8C2CAC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</w:t>
            </w:r>
            <w:r w:rsidR="008A251A" w:rsidRPr="001C6F9B">
              <w:rPr>
                <w:rFonts w:ascii="Times New Roman" w:hAnsi="Times New Roman"/>
                <w:sz w:val="24"/>
                <w:szCs w:val="24"/>
              </w:rPr>
              <w:t xml:space="preserve">при централизованных поставках </w:t>
            </w:r>
            <w:r w:rsidR="00C56ED6" w:rsidRPr="001C6F9B">
              <w:rPr>
                <w:rFonts w:ascii="Times New Roman" w:hAnsi="Times New Roman"/>
                <w:sz w:val="24"/>
                <w:szCs w:val="24"/>
              </w:rPr>
              <w:t xml:space="preserve">центральным подразделением логистики и МТО на каждое </w:t>
            </w:r>
            <w:r w:rsidR="00C56ED6" w:rsidRPr="001C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структурное подразделение. Служит подтверждением права на получение </w:t>
            </w:r>
            <w:r w:rsidR="008A251A" w:rsidRPr="001C6F9B">
              <w:rPr>
                <w:rFonts w:ascii="Times New Roman" w:hAnsi="Times New Roman"/>
                <w:sz w:val="24"/>
                <w:szCs w:val="24"/>
              </w:rPr>
              <w:t xml:space="preserve">со склада </w:t>
            </w:r>
            <w:r w:rsidR="00C56ED6" w:rsidRPr="001C6F9B">
              <w:rPr>
                <w:rFonts w:ascii="Times New Roman" w:hAnsi="Times New Roman"/>
                <w:sz w:val="24"/>
                <w:szCs w:val="24"/>
              </w:rPr>
              <w:t>материальных ценностей да</w:t>
            </w:r>
            <w:r w:rsidR="008A251A" w:rsidRPr="001C6F9B">
              <w:rPr>
                <w:rFonts w:ascii="Times New Roman" w:hAnsi="Times New Roman"/>
                <w:sz w:val="24"/>
                <w:szCs w:val="24"/>
              </w:rPr>
              <w:t>нным структурным подразделением</w:t>
            </w:r>
            <w:r w:rsidR="00C56ED6" w:rsidRPr="001C6F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95F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lastRenderedPageBreak/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Сводная разнарядка на поставку продукции</w:t>
            </w:r>
          </w:p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C56ED6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центральным подразделением логистики и МТО по конкретному договору в случае централизованной поставки материальных ценностей. </w:t>
            </w:r>
            <w:r w:rsidR="008A251A" w:rsidRPr="001C6F9B">
              <w:rPr>
                <w:rFonts w:ascii="Times New Roman" w:hAnsi="Times New Roman"/>
                <w:sz w:val="24"/>
                <w:szCs w:val="24"/>
              </w:rPr>
              <w:t>Представляется на склад, осуществляющий отпуск материальных ценностей.</w:t>
            </w:r>
          </w:p>
        </w:tc>
      </w:tr>
      <w:tr w:rsidR="0092595F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Журнал учета движения денежных документов</w:t>
            </w:r>
          </w:p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68617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ДБиНУиО.</w:t>
            </w:r>
          </w:p>
        </w:tc>
      </w:tr>
      <w:tr w:rsidR="0092595F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Книга учета движения векселей</w:t>
            </w:r>
          </w:p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68617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и ведется департаментом финансов.</w:t>
            </w:r>
          </w:p>
        </w:tc>
      </w:tr>
      <w:tr w:rsidR="0092595F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  <w:lang w:val="en-US"/>
              </w:rPr>
            </w:pPr>
            <w:r w:rsidRPr="001C6F9B">
              <w:rPr>
                <w:bCs/>
                <w:noProof/>
                <w:lang w:val="en-US"/>
              </w:rPr>
              <w:t>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Извещение на проведение внутрихозяйственных расчетов</w:t>
            </w:r>
          </w:p>
          <w:p w:rsidR="0092595F" w:rsidRPr="001C6F9B" w:rsidRDefault="0092595F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</w:t>
            </w:r>
            <w:r w:rsidRPr="001C6F9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92595F" w:rsidP="00DF6FF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Приказ ОАО «МРСК Юга» 29.06.2009г. №185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5F" w:rsidRPr="001C6F9B" w:rsidRDefault="00686177" w:rsidP="003C19BD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ДБиНУиО на основании первичных учетных документов с приложением оригинала или копии документов, обосновывающих проведение внутрихозяйственного расчета.</w:t>
            </w:r>
          </w:p>
        </w:tc>
      </w:tr>
      <w:tr w:rsidR="00C450F7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0F7" w:rsidRPr="001C6F9B" w:rsidRDefault="00C450F7" w:rsidP="005928F4">
            <w:pPr>
              <w:jc w:val="both"/>
              <w:rPr>
                <w:bCs/>
                <w:noProof/>
              </w:rPr>
            </w:pPr>
            <w:r w:rsidRPr="001C6F9B">
              <w:rPr>
                <w:bCs/>
                <w:noProof/>
              </w:rPr>
              <w:t>32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0F7" w:rsidRPr="001C6F9B" w:rsidRDefault="00C450F7" w:rsidP="00594BDA">
            <w:pPr>
              <w:jc w:val="both"/>
              <w:rPr>
                <w:bCs/>
                <w:noProof/>
              </w:rPr>
            </w:pPr>
            <w:r w:rsidRPr="001C6F9B">
              <w:t xml:space="preserve">Ведомость-заявления на удержание из заработной платы  сотрудников суммы стоимости продуктов питания </w:t>
            </w:r>
            <w:r w:rsidR="002B0AEE"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0F7" w:rsidRPr="001C6F9B" w:rsidRDefault="00C450F7" w:rsidP="005928F4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0F7" w:rsidRPr="001C6F9B" w:rsidRDefault="00C450F7" w:rsidP="0022681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226813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226813" w:rsidRPr="00226813">
              <w:rPr>
                <w:rFonts w:ascii="Times New Roman" w:hAnsi="Times New Roman"/>
                <w:sz w:val="24"/>
                <w:szCs w:val="24"/>
              </w:rPr>
              <w:t>.12.2009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26813" w:rsidRPr="00226813">
              <w:rPr>
                <w:rFonts w:ascii="Times New Roman" w:hAnsi="Times New Roman"/>
                <w:sz w:val="24"/>
                <w:szCs w:val="24"/>
              </w:rPr>
              <w:t>390-</w:t>
            </w:r>
            <w:r w:rsidR="002268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0F7" w:rsidRPr="001C6F9B" w:rsidRDefault="00C450F7" w:rsidP="002B0AEE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ежемесячно подразделением, ответственным за организацию питания сотрудников предприятия. Служит основанием для удержаний из заработной платы сотрудников предприятия сумм за питание.</w:t>
            </w:r>
          </w:p>
        </w:tc>
      </w:tr>
      <w:tr w:rsidR="00780947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1C6F9B" w:rsidRDefault="00780947" w:rsidP="005928F4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1C6F9B" w:rsidRDefault="00780947" w:rsidP="003C19BD">
            <w:pPr>
              <w:jc w:val="both"/>
            </w:pPr>
            <w:r w:rsidRPr="002B0AEE">
              <w:t>Расчет процентов за пользование заемными краткосрочными средствами за</w:t>
            </w:r>
            <w:r>
              <w:t xml:space="preserve"> период </w:t>
            </w: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1C6F9B" w:rsidRDefault="00780947" w:rsidP="002B0AEE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1C6F9B" w:rsidRDefault="00780947" w:rsidP="00780947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</w:t>
            </w:r>
            <w:r>
              <w:rPr>
                <w:rFonts w:ascii="Times New Roman" w:hAnsi="Times New Roman"/>
                <w:sz w:val="24"/>
                <w:szCs w:val="24"/>
              </w:rPr>
              <w:t>от 23</w:t>
            </w:r>
            <w:r w:rsidRPr="00226813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10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26813">
              <w:rPr>
                <w:rFonts w:ascii="Times New Roman" w:hAnsi="Times New Roman"/>
                <w:sz w:val="24"/>
                <w:szCs w:val="24"/>
              </w:rPr>
              <w:t>390-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1C6F9B" w:rsidRDefault="00780947" w:rsidP="00945092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Департаментом финансов ежемесячно.</w:t>
            </w:r>
          </w:p>
        </w:tc>
      </w:tr>
      <w:tr w:rsidR="00780947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1C6F9B" w:rsidRDefault="00780947" w:rsidP="00D87CB3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1C6F9B" w:rsidRDefault="00780947" w:rsidP="00D87CB3">
            <w:pPr>
              <w:jc w:val="both"/>
            </w:pPr>
            <w:r w:rsidRPr="002B0AEE">
              <w:t xml:space="preserve">Расчет процентов за пользование заемными </w:t>
            </w:r>
            <w:r>
              <w:t>долгосрочными</w:t>
            </w:r>
            <w:r w:rsidRPr="002B0AEE">
              <w:t xml:space="preserve"> средствами за</w:t>
            </w:r>
            <w:r>
              <w:t xml:space="preserve"> период </w:t>
            </w: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1C6F9B" w:rsidRDefault="00780947" w:rsidP="00D87CB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780947" w:rsidRDefault="00780947" w:rsidP="00893A80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30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1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0г. №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1C6F9B" w:rsidRDefault="00780947" w:rsidP="00945092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Составляется Департаментом финансов ежемесячно.</w:t>
            </w:r>
          </w:p>
        </w:tc>
      </w:tr>
      <w:tr w:rsidR="00780947" w:rsidRPr="001C6F9B" w:rsidTr="00594BDA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Default="00780947" w:rsidP="00D87CB3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35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2B0AEE" w:rsidRDefault="00780947" w:rsidP="00D87CB3">
            <w:pPr>
              <w:jc w:val="both"/>
            </w:pPr>
            <w:r w:rsidRPr="003D1BD3">
              <w:t>Распределение затрат на содержание подразделений исполнительного аппарата Общества, осуществляющих функции управления инвестиционными проектами и строительством</w:t>
            </w:r>
            <w:r>
              <w:t xml:space="preserve"> </w:t>
            </w:r>
            <w:r w:rsidRPr="001C6F9B">
              <w:rPr>
                <w:bCs/>
                <w:noProof/>
              </w:rPr>
              <w:t>(собственная форма)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1C6F9B" w:rsidRDefault="00780947" w:rsidP="003D1BD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>Форма №МРЮ-3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780947" w:rsidRDefault="00780947" w:rsidP="00893A80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Приказ ОАО «МРСК Юга» 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30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1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>0г. №</w:t>
            </w:r>
            <w:r w:rsidRPr="00780947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947" w:rsidRPr="001C6F9B" w:rsidRDefault="00780947" w:rsidP="003D1BD3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9B">
              <w:rPr>
                <w:rFonts w:ascii="Times New Roman" w:hAnsi="Times New Roman"/>
                <w:sz w:val="24"/>
                <w:szCs w:val="24"/>
              </w:rPr>
              <w:t xml:space="preserve">Составляется Департаментом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Pr="001C6F9B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2586" w:rsidRPr="00BA1C94" w:rsidRDefault="00352586" w:rsidP="00352586">
      <w:pPr>
        <w:jc w:val="center"/>
      </w:pPr>
    </w:p>
    <w:sectPr w:rsidR="00352586" w:rsidRPr="00BA1C94" w:rsidSect="00592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0D" w:rsidRDefault="0090470D">
      <w:r>
        <w:separator/>
      </w:r>
    </w:p>
  </w:endnote>
  <w:endnote w:type="continuationSeparator" w:id="0">
    <w:p w:rsidR="0090470D" w:rsidRDefault="009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9B" w:rsidRDefault="001C6F9B" w:rsidP="00056F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6F9B" w:rsidRDefault="001C6F9B" w:rsidP="006026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9B" w:rsidRDefault="001C6F9B" w:rsidP="00602633">
    <w:pPr>
      <w:pStyle w:val="a3"/>
      <w:framePr w:wrap="around" w:vAnchor="text" w:hAnchor="margin" w:xAlign="right" w:y="1"/>
      <w:jc w:val="center"/>
      <w:rPr>
        <w:rStyle w:val="a4"/>
      </w:rPr>
    </w:pPr>
  </w:p>
  <w:p w:rsidR="001C6F9B" w:rsidRPr="00DD643E" w:rsidRDefault="00EB27AA" w:rsidP="00602633">
    <w:pPr>
      <w:pStyle w:val="a3"/>
      <w:ind w:right="360"/>
      <w:jc w:val="center"/>
    </w:pPr>
    <w:r>
      <w:fldChar w:fldCharType="begin"/>
    </w:r>
    <w:r>
      <w:instrText xml:space="preserve"> FILENAME </w:instrText>
    </w:r>
    <w:r>
      <w:fldChar w:fldCharType="separate"/>
    </w:r>
    <w:r w:rsidR="001C6F9B">
      <w:rPr>
        <w:noProof/>
      </w:rPr>
      <w:t>Перечень собственных форм первичной учетной документации 201</w:t>
    </w:r>
    <w:r w:rsidRPr="00EB27AA">
      <w:rPr>
        <w:noProof/>
      </w:rPr>
      <w:t>2</w:t>
    </w:r>
    <w:bookmarkStart w:id="0" w:name="_GoBack"/>
    <w:bookmarkEnd w:id="0"/>
    <w:r w:rsidR="001C6F9B">
      <w:rPr>
        <w:noProof/>
      </w:rPr>
      <w:t>, приложение №5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AA" w:rsidRDefault="00EB27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0D" w:rsidRDefault="0090470D">
      <w:r>
        <w:separator/>
      </w:r>
    </w:p>
  </w:footnote>
  <w:footnote w:type="continuationSeparator" w:id="0">
    <w:p w:rsidR="0090470D" w:rsidRDefault="0090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9B" w:rsidRDefault="001C6F9B" w:rsidP="0046468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6F9B" w:rsidRDefault="001C6F9B" w:rsidP="0060263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9B" w:rsidRDefault="001C6F9B" w:rsidP="001D159D">
    <w:pPr>
      <w:pStyle w:val="a5"/>
      <w:framePr w:wrap="around" w:vAnchor="text" w:hAnchor="margin" w:xAlign="center" w:y="1"/>
      <w:rPr>
        <w:rStyle w:val="a4"/>
      </w:rPr>
    </w:pPr>
    <w:r w:rsidRPr="00464687">
      <w:rPr>
        <w:rStyle w:val="a4"/>
      </w:rPr>
      <w:t xml:space="preserve">стр. </w:t>
    </w:r>
    <w:r w:rsidRPr="00464687">
      <w:rPr>
        <w:rStyle w:val="a4"/>
      </w:rPr>
      <w:fldChar w:fldCharType="begin"/>
    </w:r>
    <w:r w:rsidRPr="00464687">
      <w:rPr>
        <w:rStyle w:val="a4"/>
      </w:rPr>
      <w:instrText xml:space="preserve"> PAGE </w:instrText>
    </w:r>
    <w:r w:rsidRPr="00464687">
      <w:rPr>
        <w:rStyle w:val="a4"/>
      </w:rPr>
      <w:fldChar w:fldCharType="separate"/>
    </w:r>
    <w:r w:rsidR="00EB27AA">
      <w:rPr>
        <w:rStyle w:val="a4"/>
        <w:noProof/>
      </w:rPr>
      <w:t>2</w:t>
    </w:r>
    <w:r w:rsidRPr="00464687">
      <w:rPr>
        <w:rStyle w:val="a4"/>
      </w:rPr>
      <w:fldChar w:fldCharType="end"/>
    </w:r>
    <w:r w:rsidRPr="00464687">
      <w:rPr>
        <w:rStyle w:val="a4"/>
      </w:rPr>
      <w:t xml:space="preserve"> из </w:t>
    </w:r>
    <w:r w:rsidRPr="00464687">
      <w:rPr>
        <w:rStyle w:val="a4"/>
      </w:rPr>
      <w:fldChar w:fldCharType="begin"/>
    </w:r>
    <w:r w:rsidRPr="00464687">
      <w:rPr>
        <w:rStyle w:val="a4"/>
      </w:rPr>
      <w:instrText xml:space="preserve"> NUMPAGES </w:instrText>
    </w:r>
    <w:r w:rsidRPr="00464687">
      <w:rPr>
        <w:rStyle w:val="a4"/>
      </w:rPr>
      <w:fldChar w:fldCharType="separate"/>
    </w:r>
    <w:r w:rsidR="00EB27AA">
      <w:rPr>
        <w:rStyle w:val="a4"/>
        <w:noProof/>
      </w:rPr>
      <w:t>8</w:t>
    </w:r>
    <w:r w:rsidRPr="00464687">
      <w:rPr>
        <w:rStyle w:val="a4"/>
      </w:rPr>
      <w:fldChar w:fldCharType="end"/>
    </w:r>
  </w:p>
  <w:p w:rsidR="001C6F9B" w:rsidRDefault="001C6F9B" w:rsidP="00464687">
    <w:pPr>
      <w:pStyle w:val="a5"/>
      <w:ind w:right="360"/>
    </w:pPr>
    <w:r>
      <w:t>ОАО «МРСК Юга»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AA" w:rsidRDefault="00EB27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93A"/>
    <w:multiLevelType w:val="hybridMultilevel"/>
    <w:tmpl w:val="E0BE53FE"/>
    <w:lvl w:ilvl="0" w:tplc="7506F9EE">
      <w:start w:val="1"/>
      <w:numFmt w:val="bullet"/>
      <w:lvlText w:val="–"/>
      <w:lvlJc w:val="left"/>
      <w:pPr>
        <w:tabs>
          <w:tab w:val="num" w:pos="1077"/>
        </w:tabs>
        <w:ind w:left="1304" w:hanging="22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05C54B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826"/>
    <w:rsid w:val="0001115C"/>
    <w:rsid w:val="000114A5"/>
    <w:rsid w:val="00036DB9"/>
    <w:rsid w:val="00051BF3"/>
    <w:rsid w:val="00056F8C"/>
    <w:rsid w:val="00086070"/>
    <w:rsid w:val="0009411E"/>
    <w:rsid w:val="00106E95"/>
    <w:rsid w:val="00136826"/>
    <w:rsid w:val="001930D6"/>
    <w:rsid w:val="001C6F9B"/>
    <w:rsid w:val="001D159D"/>
    <w:rsid w:val="002149DE"/>
    <w:rsid w:val="00221919"/>
    <w:rsid w:val="00226813"/>
    <w:rsid w:val="00226ECB"/>
    <w:rsid w:val="00236F8B"/>
    <w:rsid w:val="00267990"/>
    <w:rsid w:val="002B0AEE"/>
    <w:rsid w:val="00310176"/>
    <w:rsid w:val="00315917"/>
    <w:rsid w:val="00321447"/>
    <w:rsid w:val="00345EB1"/>
    <w:rsid w:val="00352586"/>
    <w:rsid w:val="00364E00"/>
    <w:rsid w:val="00387610"/>
    <w:rsid w:val="003A1FEB"/>
    <w:rsid w:val="003A522B"/>
    <w:rsid w:val="003B5ED3"/>
    <w:rsid w:val="003C19BD"/>
    <w:rsid w:val="003D1BD3"/>
    <w:rsid w:val="003F3841"/>
    <w:rsid w:val="004232DB"/>
    <w:rsid w:val="004253CC"/>
    <w:rsid w:val="00464687"/>
    <w:rsid w:val="00471CF0"/>
    <w:rsid w:val="004968CE"/>
    <w:rsid w:val="004C3F58"/>
    <w:rsid w:val="004D3638"/>
    <w:rsid w:val="004E3040"/>
    <w:rsid w:val="00517F38"/>
    <w:rsid w:val="005233FB"/>
    <w:rsid w:val="0052576B"/>
    <w:rsid w:val="0053031F"/>
    <w:rsid w:val="00555456"/>
    <w:rsid w:val="00555513"/>
    <w:rsid w:val="00557800"/>
    <w:rsid w:val="00577E1F"/>
    <w:rsid w:val="00587C5E"/>
    <w:rsid w:val="005928F4"/>
    <w:rsid w:val="00594BDA"/>
    <w:rsid w:val="005B0AF3"/>
    <w:rsid w:val="00602633"/>
    <w:rsid w:val="00602FB2"/>
    <w:rsid w:val="00603151"/>
    <w:rsid w:val="00624783"/>
    <w:rsid w:val="00645B60"/>
    <w:rsid w:val="00652561"/>
    <w:rsid w:val="00664028"/>
    <w:rsid w:val="006822AC"/>
    <w:rsid w:val="00686177"/>
    <w:rsid w:val="006908BA"/>
    <w:rsid w:val="006B2FC6"/>
    <w:rsid w:val="006F0F2A"/>
    <w:rsid w:val="007166FE"/>
    <w:rsid w:val="00720230"/>
    <w:rsid w:val="00723A5C"/>
    <w:rsid w:val="00727DF6"/>
    <w:rsid w:val="00733212"/>
    <w:rsid w:val="00735B69"/>
    <w:rsid w:val="00764273"/>
    <w:rsid w:val="00764B84"/>
    <w:rsid w:val="007712A2"/>
    <w:rsid w:val="00775C51"/>
    <w:rsid w:val="00780947"/>
    <w:rsid w:val="007A4A09"/>
    <w:rsid w:val="007A69D2"/>
    <w:rsid w:val="007C6620"/>
    <w:rsid w:val="008029FF"/>
    <w:rsid w:val="008064F8"/>
    <w:rsid w:val="008636BA"/>
    <w:rsid w:val="0086493C"/>
    <w:rsid w:val="00865CBC"/>
    <w:rsid w:val="00883FC5"/>
    <w:rsid w:val="008A251A"/>
    <w:rsid w:val="008A444E"/>
    <w:rsid w:val="008C2CAC"/>
    <w:rsid w:val="0090075E"/>
    <w:rsid w:val="00901737"/>
    <w:rsid w:val="0090470D"/>
    <w:rsid w:val="0092595F"/>
    <w:rsid w:val="009261DC"/>
    <w:rsid w:val="00945092"/>
    <w:rsid w:val="00967110"/>
    <w:rsid w:val="009825C1"/>
    <w:rsid w:val="009B1D3A"/>
    <w:rsid w:val="009B6906"/>
    <w:rsid w:val="009D21DA"/>
    <w:rsid w:val="009D3D5A"/>
    <w:rsid w:val="009F2B82"/>
    <w:rsid w:val="009F5C4B"/>
    <w:rsid w:val="00A60D50"/>
    <w:rsid w:val="00A80D56"/>
    <w:rsid w:val="00AA4A04"/>
    <w:rsid w:val="00AB64D2"/>
    <w:rsid w:val="00B21375"/>
    <w:rsid w:val="00B315F0"/>
    <w:rsid w:val="00B82A29"/>
    <w:rsid w:val="00B86066"/>
    <w:rsid w:val="00BA18DE"/>
    <w:rsid w:val="00BA1C94"/>
    <w:rsid w:val="00BB0D05"/>
    <w:rsid w:val="00BB5811"/>
    <w:rsid w:val="00BB6BBE"/>
    <w:rsid w:val="00BD43E2"/>
    <w:rsid w:val="00BE6655"/>
    <w:rsid w:val="00BF088B"/>
    <w:rsid w:val="00BF4B36"/>
    <w:rsid w:val="00C15D64"/>
    <w:rsid w:val="00C450F7"/>
    <w:rsid w:val="00C56ED6"/>
    <w:rsid w:val="00C63C30"/>
    <w:rsid w:val="00C754CD"/>
    <w:rsid w:val="00C9056A"/>
    <w:rsid w:val="00C97848"/>
    <w:rsid w:val="00CA6F78"/>
    <w:rsid w:val="00CB1BCF"/>
    <w:rsid w:val="00CD5012"/>
    <w:rsid w:val="00CE1228"/>
    <w:rsid w:val="00CE178F"/>
    <w:rsid w:val="00D14C3D"/>
    <w:rsid w:val="00D8616E"/>
    <w:rsid w:val="00D87CB3"/>
    <w:rsid w:val="00D904B8"/>
    <w:rsid w:val="00D95203"/>
    <w:rsid w:val="00DD643E"/>
    <w:rsid w:val="00DE1E9A"/>
    <w:rsid w:val="00DE5C34"/>
    <w:rsid w:val="00DF6FF3"/>
    <w:rsid w:val="00E028BA"/>
    <w:rsid w:val="00E24EE8"/>
    <w:rsid w:val="00E310F7"/>
    <w:rsid w:val="00E70132"/>
    <w:rsid w:val="00E72731"/>
    <w:rsid w:val="00E811A8"/>
    <w:rsid w:val="00E91A5F"/>
    <w:rsid w:val="00EB27AA"/>
    <w:rsid w:val="00EC0B94"/>
    <w:rsid w:val="00ED5999"/>
    <w:rsid w:val="00EF2BE2"/>
    <w:rsid w:val="00F02698"/>
    <w:rsid w:val="00F205C0"/>
    <w:rsid w:val="00F22440"/>
    <w:rsid w:val="00F62CB4"/>
    <w:rsid w:val="00F64A11"/>
    <w:rsid w:val="00F9080F"/>
    <w:rsid w:val="00FA5F3D"/>
    <w:rsid w:val="00FB0BBD"/>
    <w:rsid w:val="00FC0040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826"/>
    <w:rPr>
      <w:sz w:val="24"/>
      <w:szCs w:val="24"/>
    </w:rPr>
  </w:style>
  <w:style w:type="paragraph" w:styleId="1">
    <w:name w:val="heading 1"/>
    <w:basedOn w:val="a"/>
    <w:next w:val="a"/>
    <w:qFormat/>
    <w:rsid w:val="001368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682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13682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368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368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36826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3682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368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368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A18DE"/>
    <w:pPr>
      <w:widowControl w:val="0"/>
    </w:pPr>
    <w:rPr>
      <w:rFonts w:ascii="Arial" w:hAnsi="Arial"/>
      <w:snapToGrid w:val="0"/>
    </w:rPr>
  </w:style>
  <w:style w:type="paragraph" w:styleId="a3">
    <w:name w:val="footer"/>
    <w:basedOn w:val="a"/>
    <w:rsid w:val="006026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2633"/>
  </w:style>
  <w:style w:type="paragraph" w:styleId="a5">
    <w:name w:val="header"/>
    <w:basedOn w:val="a"/>
    <w:rsid w:val="0060263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Методы оценки активов</vt:lpstr>
    </vt:vector>
  </TitlesOfParts>
  <Company>МРСК Юга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оценки активов</dc:title>
  <dc:subject/>
  <dc:creator>Петрова М.В.</dc:creator>
  <cp:keywords/>
  <dc:description/>
  <cp:lastModifiedBy>Петрова М.В.</cp:lastModifiedBy>
  <cp:revision>6</cp:revision>
  <cp:lastPrinted>2009-12-21T07:37:00Z</cp:lastPrinted>
  <dcterms:created xsi:type="dcterms:W3CDTF">2011-12-02T04:42:00Z</dcterms:created>
  <dcterms:modified xsi:type="dcterms:W3CDTF">2011-12-28T04:59:00Z</dcterms:modified>
</cp:coreProperties>
</file>